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rFonts w:ascii="Calibri" w:cs="Calibri" w:eastAsia="Calibri" w:hAnsi="Calibri"/>
        </w:rPr>
      </w:pPr>
      <w:r w:rsidDel="00000000" w:rsidR="00000000" w:rsidRPr="00000000">
        <w:rPr>
          <w:rFonts w:ascii="Calibri" w:cs="Calibri" w:eastAsia="Calibri" w:hAnsi="Calibri"/>
          <w:rtl w:val="0"/>
        </w:rPr>
        <w:t xml:space="preserve">REGOLAMENTO GARE PER ALLENATORI SINGOLI</w:t>
      </w:r>
    </w:p>
    <w:p w:rsidR="00000000" w:rsidDel="00000000" w:rsidP="00000000" w:rsidRDefault="00000000" w:rsidRPr="00000000" w14:paraId="00000001">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2">
      <w:pPr>
        <w:contextualSpacing w:val="0"/>
        <w:rPr>
          <w:rFonts w:ascii="Calibri" w:cs="Calibri" w:eastAsia="Calibri" w:hAnsi="Calibri"/>
          <w:b w:val="1"/>
        </w:rPr>
      </w:pPr>
      <w:r w:rsidDel="00000000" w:rsidR="00000000" w:rsidRPr="00000000">
        <w:rPr>
          <w:rFonts w:ascii="Calibri" w:cs="Calibri" w:eastAsia="Calibri" w:hAnsi="Calibri"/>
          <w:b w:val="1"/>
          <w:rtl w:val="0"/>
        </w:rPr>
        <w:t xml:space="preserve">ALLENATORI D’ACCIAIO SINGOLI</w:t>
      </w:r>
    </w:p>
    <w:p w:rsidR="00000000" w:rsidDel="00000000" w:rsidP="00000000" w:rsidRDefault="00000000" w:rsidRPr="00000000" w14:paraId="00000003">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4">
      <w:pPr>
        <w:contextualSpacing w:val="0"/>
        <w:rPr>
          <w:rFonts w:ascii="Calibri" w:cs="Calibri" w:eastAsia="Calibri" w:hAnsi="Calibri"/>
        </w:rPr>
      </w:pPr>
      <w:r w:rsidDel="00000000" w:rsidR="00000000" w:rsidRPr="00000000">
        <w:rPr>
          <w:rFonts w:ascii="Calibri" w:cs="Calibri" w:eastAsia="Calibri" w:hAnsi="Calibri"/>
          <w:rtl w:val="0"/>
        </w:rPr>
        <w:t xml:space="preserve">Ciao allenatori!</w:t>
      </w:r>
    </w:p>
    <w:p w:rsidR="00000000" w:rsidDel="00000000" w:rsidP="00000000" w:rsidRDefault="00000000" w:rsidRPr="00000000" w14:paraId="00000005">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6">
      <w:pPr>
        <w:contextualSpacing w:val="0"/>
        <w:rPr>
          <w:rFonts w:ascii="Calibri" w:cs="Calibri" w:eastAsia="Calibri" w:hAnsi="Calibri"/>
        </w:rPr>
      </w:pPr>
      <w:r w:rsidDel="00000000" w:rsidR="00000000" w:rsidRPr="00000000">
        <w:rPr>
          <w:rFonts w:ascii="Calibri" w:cs="Calibri" w:eastAsia="Calibri" w:hAnsi="Calibri"/>
          <w:rtl w:val="0"/>
        </w:rPr>
        <w:t xml:space="preserve">Anche in questo Community Day ci saranno in palio dei titoli ambiti!</w:t>
      </w:r>
    </w:p>
    <w:p w:rsidR="00000000" w:rsidDel="00000000" w:rsidP="00000000" w:rsidRDefault="00000000" w:rsidRPr="00000000" w14:paraId="00000007">
      <w:pPr>
        <w:contextualSpacing w:val="0"/>
        <w:rPr>
          <w:rFonts w:ascii="Calibri" w:cs="Calibri" w:eastAsia="Calibri" w:hAnsi="Calibri"/>
        </w:rPr>
      </w:pPr>
      <w:r w:rsidDel="00000000" w:rsidR="00000000" w:rsidRPr="00000000">
        <w:rPr>
          <w:rFonts w:ascii="Calibri" w:cs="Calibri" w:eastAsia="Calibri" w:hAnsi="Calibri"/>
          <w:rtl w:val="0"/>
        </w:rPr>
        <w:t xml:space="preserve">Sorpresa: questa volta i trofei per gli allenatori che parteciperanno singolarmente saranno ben due!</w:t>
      </w:r>
    </w:p>
    <w:p w:rsidR="00000000" w:rsidDel="00000000" w:rsidP="00000000" w:rsidRDefault="00000000" w:rsidRPr="00000000" w14:paraId="00000008">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09">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A">
      <w:pPr>
        <w:spacing w:after="200" w:line="276" w:lineRule="auto"/>
        <w:contextualSpacing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GARA PER ALLENATORI SINGOLI: “Acciaio inox”</w:t>
      </w:r>
    </w:p>
    <w:p w:rsidR="00000000" w:rsidDel="00000000" w:rsidP="00000000" w:rsidRDefault="00000000" w:rsidRPr="00000000" w14:paraId="0000000B">
      <w:pPr>
        <w:spacing w:after="20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Premio in palio: POKÉMON GO PLUS</w:t>
      </w:r>
    </w:p>
    <w:p w:rsidR="00000000" w:rsidDel="00000000" w:rsidP="00000000" w:rsidRDefault="00000000" w:rsidRPr="00000000" w14:paraId="0000000C">
      <w:pPr>
        <w:spacing w:after="20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Vincerà chi effettuerà il numero maggiore di catture di Beldum</w:t>
      </w:r>
    </w:p>
    <w:p w:rsidR="00000000" w:rsidDel="00000000" w:rsidP="00000000" w:rsidRDefault="00000000" w:rsidRPr="00000000" w14:paraId="0000000D">
      <w:pPr>
        <w:spacing w:after="200" w:line="276" w:lineRule="auto"/>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0E">
      <w:pPr>
        <w:spacing w:after="200" w:line="276" w:lineRule="auto"/>
        <w:contextualSpacing w:val="0"/>
        <w:rPr>
          <w:rFonts w:ascii="Calibri" w:cs="Calibri" w:eastAsia="Calibri" w:hAnsi="Calibri"/>
        </w:rPr>
      </w:pPr>
      <w:r w:rsidDel="00000000" w:rsidR="00000000" w:rsidRPr="00000000">
        <w:rPr>
          <w:rFonts w:ascii="Calibri" w:cs="Calibri" w:eastAsia="Calibri" w:hAnsi="Calibri"/>
          <w:rtl w:val="0"/>
        </w:rPr>
        <w:t xml:space="preserve">e</w:t>
      </w:r>
    </w:p>
    <w:p w:rsidR="00000000" w:rsidDel="00000000" w:rsidP="00000000" w:rsidRDefault="00000000" w:rsidRPr="00000000" w14:paraId="0000000F">
      <w:pPr>
        <w:spacing w:after="200" w:line="276" w:lineRule="auto"/>
        <w:contextualSpacing w:val="0"/>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10">
      <w:pPr>
        <w:spacing w:after="200" w:line="276" w:lineRule="auto"/>
        <w:contextualSpacing w:val="0"/>
        <w:rPr>
          <w:rFonts w:ascii="Calibri" w:cs="Calibri" w:eastAsia="Calibri" w:hAnsi="Calibri"/>
          <w:b w:val="1"/>
          <w:u w:val="single"/>
        </w:rPr>
      </w:pPr>
      <w:r w:rsidDel="00000000" w:rsidR="00000000" w:rsidRPr="00000000">
        <w:rPr>
          <w:rFonts w:ascii="Calibri" w:cs="Calibri" w:eastAsia="Calibri" w:hAnsi="Calibri"/>
          <w:b w:val="1"/>
          <w:u w:val="single"/>
          <w:rtl w:val="0"/>
        </w:rPr>
        <w:t xml:space="preserve">GARA PER ALLENATORI SINGOLI JUNIORES (livello under 35): “Acciaio zincato” </w:t>
      </w:r>
    </w:p>
    <w:p w:rsidR="00000000" w:rsidDel="00000000" w:rsidP="00000000" w:rsidRDefault="00000000" w:rsidRPr="00000000" w14:paraId="00000011">
      <w:pPr>
        <w:spacing w:after="20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Premio in palio: POWER BANK</w:t>
      </w:r>
    </w:p>
    <w:p w:rsidR="00000000" w:rsidDel="00000000" w:rsidP="00000000" w:rsidRDefault="00000000" w:rsidRPr="00000000" w14:paraId="00000012">
      <w:pPr>
        <w:spacing w:after="200" w:line="276" w:lineRule="auto"/>
        <w:contextualSpacing w:val="0"/>
        <w:rPr>
          <w:rFonts w:ascii="Calibri" w:cs="Calibri" w:eastAsia="Calibri" w:hAnsi="Calibri"/>
          <w:b w:val="1"/>
        </w:rPr>
      </w:pPr>
      <w:r w:rsidDel="00000000" w:rsidR="00000000" w:rsidRPr="00000000">
        <w:rPr>
          <w:rFonts w:ascii="Calibri" w:cs="Calibri" w:eastAsia="Calibri" w:hAnsi="Calibri"/>
          <w:b w:val="1"/>
          <w:rtl w:val="0"/>
        </w:rPr>
        <w:t xml:space="preserve">Vincerà lo junior che effettuerà il numero maggiore di catture di Beldum shiny</w:t>
      </w:r>
    </w:p>
    <w:p w:rsidR="00000000" w:rsidDel="00000000" w:rsidP="00000000" w:rsidRDefault="00000000" w:rsidRPr="00000000" w14:paraId="00000013">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4">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5">
      <w:pPr>
        <w:contextualSpacing w:val="0"/>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16">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7">
      <w:pPr>
        <w:spacing w:after="200" w:line="276" w:lineRule="auto"/>
        <w:contextualSpacing w:val="0"/>
        <w:rPr>
          <w:rFonts w:ascii="Calibri" w:cs="Calibri" w:eastAsia="Calibri" w:hAnsi="Calibri"/>
        </w:rPr>
      </w:pPr>
      <w:r w:rsidDel="00000000" w:rsidR="00000000" w:rsidRPr="00000000">
        <w:rPr>
          <w:rFonts w:ascii="Calibri" w:cs="Calibri" w:eastAsia="Calibri" w:hAnsi="Calibri"/>
          <w:b w:val="1"/>
          <w:u w:val="single"/>
          <w:rtl w:val="0"/>
        </w:rPr>
        <w:t xml:space="preserve">GARA PER ALLENATORI SINGOLI: “Acciaio inox”</w:t>
      </w:r>
      <w:r w:rsidDel="00000000" w:rsidR="00000000" w:rsidRPr="00000000">
        <w:rPr>
          <w:rtl w:val="0"/>
        </w:rPr>
      </w:r>
    </w:p>
    <w:p w:rsidR="00000000" w:rsidDel="00000000" w:rsidP="00000000" w:rsidRDefault="00000000" w:rsidRPr="00000000" w14:paraId="00000018">
      <w:pPr>
        <w:contextualSpacing w:val="0"/>
        <w:rPr>
          <w:rFonts w:ascii="Calibri" w:cs="Calibri" w:eastAsia="Calibri" w:hAnsi="Calibri"/>
        </w:rPr>
      </w:pPr>
      <w:r w:rsidDel="00000000" w:rsidR="00000000" w:rsidRPr="00000000">
        <w:rPr>
          <w:rFonts w:ascii="Calibri" w:cs="Calibri" w:eastAsia="Calibri" w:hAnsi="Calibri"/>
          <w:rtl w:val="0"/>
        </w:rPr>
        <w:t xml:space="preserve">La sfida consiste nel catturare il maggior numero di Beldum</w:t>
      </w:r>
    </w:p>
    <w:p w:rsidR="00000000" w:rsidDel="00000000" w:rsidP="00000000" w:rsidRDefault="00000000" w:rsidRPr="00000000" w14:paraId="00000019">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A">
      <w:pPr>
        <w:contextualSpacing w:val="0"/>
        <w:rPr>
          <w:rFonts w:ascii="Calibri" w:cs="Calibri" w:eastAsia="Calibri" w:hAnsi="Calibri"/>
        </w:rPr>
      </w:pPr>
      <w:r w:rsidDel="00000000" w:rsidR="00000000" w:rsidRPr="00000000">
        <w:rPr>
          <w:rFonts w:ascii="Calibri" w:cs="Calibri" w:eastAsia="Calibri" w:hAnsi="Calibri"/>
          <w:rtl w:val="0"/>
        </w:rPr>
        <w:t xml:space="preserve">1- per iscriversi, ci si dovrà presentare, domenica 21 ottobre, dalle 10:15 alle 10:45, al gazebo dei Giardini Pubblici Indro Montanelli;</w:t>
      </w:r>
    </w:p>
    <w:p w:rsidR="00000000" w:rsidDel="00000000" w:rsidP="00000000" w:rsidRDefault="00000000" w:rsidRPr="00000000" w14:paraId="0000001B">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1C">
      <w:pPr>
        <w:contextualSpacing w:val="0"/>
        <w:rPr>
          <w:rFonts w:ascii="Calibri" w:cs="Calibri" w:eastAsia="Calibri" w:hAnsi="Calibri"/>
        </w:rPr>
      </w:pPr>
      <w:r w:rsidDel="00000000" w:rsidR="00000000" w:rsidRPr="00000000">
        <w:rPr>
          <w:rFonts w:ascii="Calibri" w:cs="Calibri" w:eastAsia="Calibri" w:hAnsi="Calibri"/>
          <w:rtl w:val="0"/>
        </w:rPr>
        <w:t xml:space="preserve">2- la partecipazione è aperta a tutti gli allenatori, sono esclusi solo, in quanto organizzatori, gli admin di Noi Insieme Milano;</w:t>
      </w:r>
    </w:p>
    <w:p w:rsidR="00000000" w:rsidDel="00000000" w:rsidP="00000000" w:rsidRDefault="00000000" w:rsidRPr="00000000" w14:paraId="0000001D">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1E">
      <w:pPr>
        <w:contextualSpacing w:val="0"/>
        <w:rPr>
          <w:rFonts w:ascii="Calibri" w:cs="Calibri" w:eastAsia="Calibri" w:hAnsi="Calibri"/>
        </w:rPr>
      </w:pPr>
      <w:r w:rsidDel="00000000" w:rsidR="00000000" w:rsidRPr="00000000">
        <w:rPr>
          <w:rFonts w:ascii="Calibri" w:cs="Calibri" w:eastAsia="Calibri" w:hAnsi="Calibri"/>
          <w:rtl w:val="0"/>
        </w:rPr>
        <w:t xml:space="preserve">3- occorrerà mostrare a uno dei due giudici di gara, lo schermo del Pokédex di Beldum del proprio account - il tutto verrà registrato in un foglio di calcolo;</w:t>
      </w:r>
    </w:p>
    <w:p w:rsidR="00000000" w:rsidDel="00000000" w:rsidP="00000000" w:rsidRDefault="00000000" w:rsidRPr="00000000" w14:paraId="0000001F">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0">
      <w:pPr>
        <w:contextualSpacing w:val="0"/>
        <w:rPr>
          <w:rFonts w:ascii="Calibri" w:cs="Calibri" w:eastAsia="Calibri" w:hAnsi="Calibri"/>
        </w:rPr>
      </w:pPr>
      <w:r w:rsidDel="00000000" w:rsidR="00000000" w:rsidRPr="00000000">
        <w:rPr>
          <w:rFonts w:ascii="Calibri" w:cs="Calibri" w:eastAsia="Calibri" w:hAnsi="Calibri"/>
          <w:rtl w:val="0"/>
        </w:rPr>
        <w:t xml:space="preserve">4- occorrerà inoltre avere la propria traveler card di TheSilphRoad e la vostra Community Card con tutti i timbri;</w:t>
      </w:r>
    </w:p>
    <w:p w:rsidR="00000000" w:rsidDel="00000000" w:rsidP="00000000" w:rsidRDefault="00000000" w:rsidRPr="00000000" w14:paraId="00000021">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2">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3">
      <w:pPr>
        <w:contextualSpacing w:val="0"/>
        <w:rPr>
          <w:rFonts w:ascii="Calibri" w:cs="Calibri" w:eastAsia="Calibri" w:hAnsi="Calibri"/>
        </w:rPr>
      </w:pPr>
      <w:r w:rsidDel="00000000" w:rsidR="00000000" w:rsidRPr="00000000">
        <w:rPr>
          <w:rFonts w:ascii="Calibri" w:cs="Calibri" w:eastAsia="Calibri" w:hAnsi="Calibri"/>
          <w:rtl w:val="0"/>
        </w:rPr>
        <w:t xml:space="preserve">5- al termine del Community Day, alle ore 14:00, occorrerà mostrare nuovamente a uno dei due giudici di gara, al Gazebo dei Giardini Montanelli, lo schermo del Pokédex di Beldum del proprio account - anche questo dato sarà registrato in un foglio di calcolo;</w:t>
      </w:r>
    </w:p>
    <w:p w:rsidR="00000000" w:rsidDel="00000000" w:rsidP="00000000" w:rsidRDefault="00000000" w:rsidRPr="00000000" w14:paraId="00000024">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5">
      <w:pPr>
        <w:contextualSpacing w:val="0"/>
        <w:rPr>
          <w:rFonts w:ascii="Calibri" w:cs="Calibri" w:eastAsia="Calibri" w:hAnsi="Calibri"/>
        </w:rPr>
      </w:pPr>
      <w:r w:rsidDel="00000000" w:rsidR="00000000" w:rsidRPr="00000000">
        <w:rPr>
          <w:rFonts w:ascii="Calibri" w:cs="Calibri" w:eastAsia="Calibri" w:hAnsi="Calibri"/>
          <w:rtl w:val="0"/>
        </w:rPr>
        <w:t xml:space="preserve">6-  il vincitore dovrà essere presente alla cerimonia di premiazione, al Gazebo dei Giardini Montanelli, alle ore 14:30, sempre il 21 Ottobre - qualora il vincitore non fosse presente nel momento della premiazione, il premio andrà al secondo classificato;</w:t>
      </w:r>
    </w:p>
    <w:p w:rsidR="00000000" w:rsidDel="00000000" w:rsidP="00000000" w:rsidRDefault="00000000" w:rsidRPr="00000000" w14:paraId="00000026">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7">
      <w:pPr>
        <w:contextualSpacing w:val="0"/>
        <w:rPr>
          <w:rFonts w:ascii="Calibri" w:cs="Calibri" w:eastAsia="Calibri" w:hAnsi="Calibri"/>
        </w:rPr>
      </w:pPr>
      <w:r w:rsidDel="00000000" w:rsidR="00000000" w:rsidRPr="00000000">
        <w:rPr>
          <w:rFonts w:ascii="Calibri" w:cs="Calibri" w:eastAsia="Calibri" w:hAnsi="Calibri"/>
          <w:rtl w:val="0"/>
        </w:rPr>
        <w:t xml:space="preserve">7- il premio, consegnato già durante la cerimonia, sarà un Pokémon Go PLUS !!!</w:t>
      </w:r>
    </w:p>
    <w:p w:rsidR="00000000" w:rsidDel="00000000" w:rsidP="00000000" w:rsidRDefault="00000000" w:rsidRPr="00000000" w14:paraId="00000028">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9">
      <w:pPr>
        <w:contextualSpacing w:val="0"/>
        <w:rPr>
          <w:rFonts w:ascii="Calibri" w:cs="Calibri" w:eastAsia="Calibri" w:hAnsi="Calibri"/>
        </w:rPr>
      </w:pPr>
      <w:r w:rsidDel="00000000" w:rsidR="00000000" w:rsidRPr="00000000">
        <w:rPr>
          <w:rFonts w:ascii="Calibri" w:cs="Calibri" w:eastAsia="Calibri" w:hAnsi="Calibri"/>
          <w:rtl w:val="0"/>
        </w:rPr>
        <w:t xml:space="preserve">8- NOVITÀ se, dopo aver verificato tutto, dovesse risultare vincitore un allenatore che ha già vinto in una precedente edizione di un Community Day di Noi Insieme, il suo premio verrà convertito in un attestato cartaceo e il Premio verrà assegnato al secondo classificato (o, qualora anch’esso fosse nella medesima condizione, alla prima persona in graduatoria che non ha mai vinto).</w:t>
      </w:r>
    </w:p>
    <w:p w:rsidR="00000000" w:rsidDel="00000000" w:rsidP="00000000" w:rsidRDefault="00000000" w:rsidRPr="00000000" w14:paraId="0000002A">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B">
      <w:pPr>
        <w:contextualSpacing w:val="0"/>
        <w:rPr>
          <w:rFonts w:ascii="Calibri" w:cs="Calibri" w:eastAsia="Calibri" w:hAnsi="Calibri"/>
        </w:rPr>
      </w:pPr>
      <w:r w:rsidDel="00000000" w:rsidR="00000000" w:rsidRPr="00000000">
        <w:rPr>
          <w:rFonts w:ascii="Calibri" w:cs="Calibri" w:eastAsia="Calibri" w:hAnsi="Calibri"/>
          <w:rtl w:val="0"/>
        </w:rPr>
        <w:t xml:space="preserve">---------------------------------------------------------</w:t>
      </w:r>
    </w:p>
    <w:p w:rsidR="00000000" w:rsidDel="00000000" w:rsidP="00000000" w:rsidRDefault="00000000" w:rsidRPr="00000000" w14:paraId="0000002C">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D">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2E">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2F">
      <w:pPr>
        <w:spacing w:after="200" w:line="276" w:lineRule="auto"/>
        <w:contextualSpacing w:val="0"/>
        <w:rPr>
          <w:rFonts w:ascii="Calibri" w:cs="Calibri" w:eastAsia="Calibri" w:hAnsi="Calibri"/>
        </w:rPr>
      </w:pPr>
      <w:r w:rsidDel="00000000" w:rsidR="00000000" w:rsidRPr="00000000">
        <w:rPr>
          <w:rFonts w:ascii="Calibri" w:cs="Calibri" w:eastAsia="Calibri" w:hAnsi="Calibri"/>
          <w:b w:val="1"/>
          <w:u w:val="single"/>
          <w:rtl w:val="0"/>
        </w:rPr>
        <w:t xml:space="preserve">GARA PER ALLENATORI SINGOLI JUNIORES (livello under 35): “Acciaio zincato” </w:t>
      </w:r>
      <w:r w:rsidDel="00000000" w:rsidR="00000000" w:rsidRPr="00000000">
        <w:rPr>
          <w:rtl w:val="0"/>
        </w:rPr>
      </w:r>
    </w:p>
    <w:p w:rsidR="00000000" w:rsidDel="00000000" w:rsidP="00000000" w:rsidRDefault="00000000" w:rsidRPr="00000000" w14:paraId="00000030">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1">
      <w:pPr>
        <w:contextualSpacing w:val="0"/>
        <w:rPr>
          <w:rFonts w:ascii="Calibri" w:cs="Calibri" w:eastAsia="Calibri" w:hAnsi="Calibri"/>
        </w:rPr>
      </w:pPr>
      <w:r w:rsidDel="00000000" w:rsidR="00000000" w:rsidRPr="00000000">
        <w:rPr>
          <w:rFonts w:ascii="Calibri" w:cs="Calibri" w:eastAsia="Calibri" w:hAnsi="Calibri"/>
          <w:rtl w:val="0"/>
        </w:rPr>
        <w:t xml:space="preserve">La sfida consiste consiste nel catturare più Beldum shiny.</w:t>
      </w:r>
    </w:p>
    <w:p w:rsidR="00000000" w:rsidDel="00000000" w:rsidP="00000000" w:rsidRDefault="00000000" w:rsidRPr="00000000" w14:paraId="00000032">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3">
      <w:pPr>
        <w:contextualSpacing w:val="0"/>
        <w:rPr>
          <w:rFonts w:ascii="Calibri" w:cs="Calibri" w:eastAsia="Calibri" w:hAnsi="Calibri"/>
        </w:rPr>
      </w:pPr>
      <w:r w:rsidDel="00000000" w:rsidR="00000000" w:rsidRPr="00000000">
        <w:rPr>
          <w:rFonts w:ascii="Calibri" w:cs="Calibri" w:eastAsia="Calibri" w:hAnsi="Calibri"/>
          <w:rtl w:val="0"/>
        </w:rPr>
        <w:t xml:space="preserve">1- per iscriversi, ci si dovrà presentare, domenica 21 ottobre, dalle 10:15 alle 10:45, al gazebo dei Giardini Pubblici Indro Montanelli;</w:t>
      </w:r>
    </w:p>
    <w:p w:rsidR="00000000" w:rsidDel="00000000" w:rsidP="00000000" w:rsidRDefault="00000000" w:rsidRPr="00000000" w14:paraId="00000034">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5">
      <w:pPr>
        <w:contextualSpacing w:val="0"/>
        <w:rPr>
          <w:rFonts w:ascii="Calibri" w:cs="Calibri" w:eastAsia="Calibri" w:hAnsi="Calibri"/>
        </w:rPr>
      </w:pPr>
      <w:r w:rsidDel="00000000" w:rsidR="00000000" w:rsidRPr="00000000">
        <w:rPr>
          <w:rFonts w:ascii="Calibri" w:cs="Calibri" w:eastAsia="Calibri" w:hAnsi="Calibri"/>
          <w:rtl w:val="0"/>
        </w:rPr>
        <w:t xml:space="preserve">2- la gara è aperta a tutti i giocatori under livello 35 (35 escluso) - non sono ammessi, pena l’esclusione dalla gara, i secondi account (in quanto contrari ai termini d’uso del gioco) - in caso di cambio di livello durante l’evento, farà fede il livello al momento dell’iscrizione;</w:t>
      </w:r>
    </w:p>
    <w:p w:rsidR="00000000" w:rsidDel="00000000" w:rsidP="00000000" w:rsidRDefault="00000000" w:rsidRPr="00000000" w14:paraId="00000036">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7">
      <w:pPr>
        <w:contextualSpacing w:val="0"/>
        <w:rPr>
          <w:rFonts w:ascii="Calibri" w:cs="Calibri" w:eastAsia="Calibri" w:hAnsi="Calibri"/>
        </w:rPr>
      </w:pPr>
      <w:r w:rsidDel="00000000" w:rsidR="00000000" w:rsidRPr="00000000">
        <w:rPr>
          <w:rFonts w:ascii="Calibri" w:cs="Calibri" w:eastAsia="Calibri" w:hAnsi="Calibri"/>
          <w:rtl w:val="0"/>
        </w:rPr>
        <w:t xml:space="preserve">3- la partecipazione è aperta a tutti gli allenatori, sono esclusi solo, in quanto organizzatori, gli admin di Noi Insieme Milano (che sono già esclusi perché quelli attuali sono tutti sopra quel livello);</w:t>
      </w:r>
    </w:p>
    <w:p w:rsidR="00000000" w:rsidDel="00000000" w:rsidP="00000000" w:rsidRDefault="00000000" w:rsidRPr="00000000" w14:paraId="00000038">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9">
      <w:pPr>
        <w:contextualSpacing w:val="0"/>
        <w:rPr>
          <w:rFonts w:ascii="Calibri" w:cs="Calibri" w:eastAsia="Calibri" w:hAnsi="Calibri"/>
        </w:rPr>
      </w:pPr>
      <w:r w:rsidDel="00000000" w:rsidR="00000000" w:rsidRPr="00000000">
        <w:rPr>
          <w:rFonts w:ascii="Calibri" w:cs="Calibri" w:eastAsia="Calibri" w:hAnsi="Calibri"/>
          <w:rtl w:val="0"/>
        </w:rPr>
        <w:t xml:space="preserve">4- occorrerà mostrare a uno dei due giudici di gara, lo schermo del proprio account con l’indicazione del livello raggiunto - il tutto verrà registrato in un foglio di calcolo;</w:t>
      </w:r>
    </w:p>
    <w:p w:rsidR="00000000" w:rsidDel="00000000" w:rsidP="00000000" w:rsidRDefault="00000000" w:rsidRPr="00000000" w14:paraId="0000003A">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B">
      <w:pPr>
        <w:contextualSpacing w:val="0"/>
        <w:rPr>
          <w:rFonts w:ascii="Calibri" w:cs="Calibri" w:eastAsia="Calibri" w:hAnsi="Calibri"/>
        </w:rPr>
      </w:pPr>
      <w:r w:rsidDel="00000000" w:rsidR="00000000" w:rsidRPr="00000000">
        <w:rPr>
          <w:rFonts w:ascii="Calibri" w:cs="Calibri" w:eastAsia="Calibri" w:hAnsi="Calibri"/>
          <w:rtl w:val="0"/>
        </w:rPr>
        <w:t xml:space="preserve">5- inoltre, occorrerà avere la propria traveler card di TheSilphRoad e la vostra Community Card con tutti i timbri;</w:t>
      </w:r>
    </w:p>
    <w:p w:rsidR="00000000" w:rsidDel="00000000" w:rsidP="00000000" w:rsidRDefault="00000000" w:rsidRPr="00000000" w14:paraId="0000003C">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D">
      <w:pPr>
        <w:contextualSpacing w:val="0"/>
        <w:rPr>
          <w:rFonts w:ascii="Calibri" w:cs="Calibri" w:eastAsia="Calibri" w:hAnsi="Calibri"/>
        </w:rPr>
      </w:pPr>
      <w:r w:rsidDel="00000000" w:rsidR="00000000" w:rsidRPr="00000000">
        <w:rPr>
          <w:rFonts w:ascii="Calibri" w:cs="Calibri" w:eastAsia="Calibri" w:hAnsi="Calibri"/>
          <w:rtl w:val="0"/>
        </w:rPr>
        <w:t xml:space="preserve">6- al termine del Community Day, alle ore 14:00, occorrerà mostrare nuovamente a uno dei due giudici di gara, al Gazebo dei Giardini Montanelli, il proprio account e i giudici procederanno con la conta e la verifica degli shiny catturati - anche questo dato sarà registrato in un foglio di calcolo;</w:t>
      </w:r>
    </w:p>
    <w:p w:rsidR="00000000" w:rsidDel="00000000" w:rsidP="00000000" w:rsidRDefault="00000000" w:rsidRPr="00000000" w14:paraId="0000003E">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3F">
      <w:pPr>
        <w:contextualSpacing w:val="0"/>
        <w:rPr>
          <w:rFonts w:ascii="Calibri" w:cs="Calibri" w:eastAsia="Calibri" w:hAnsi="Calibri"/>
        </w:rPr>
      </w:pPr>
      <w:r w:rsidDel="00000000" w:rsidR="00000000" w:rsidRPr="00000000">
        <w:rPr>
          <w:rFonts w:ascii="Calibri" w:cs="Calibri" w:eastAsia="Calibri" w:hAnsi="Calibri"/>
          <w:rtl w:val="0"/>
        </w:rPr>
        <w:t xml:space="preserve">6- verranno conteggiati tutti i Beldum Shiny (e le loro evoluzioni), ma non verranno conteggiati i Beldum shiny ottenuti tramite scambio;</w:t>
      </w:r>
    </w:p>
    <w:p w:rsidR="00000000" w:rsidDel="00000000" w:rsidP="00000000" w:rsidRDefault="00000000" w:rsidRPr="00000000" w14:paraId="00000040">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41">
      <w:pPr>
        <w:contextualSpacing w:val="0"/>
        <w:rPr>
          <w:rFonts w:ascii="Calibri" w:cs="Calibri" w:eastAsia="Calibri" w:hAnsi="Calibri"/>
        </w:rPr>
      </w:pPr>
      <w:r w:rsidDel="00000000" w:rsidR="00000000" w:rsidRPr="00000000">
        <w:rPr>
          <w:rFonts w:ascii="Calibri" w:cs="Calibri" w:eastAsia="Calibri" w:hAnsi="Calibri"/>
          <w:rtl w:val="0"/>
        </w:rPr>
        <w:t xml:space="preserve">7-  il vincitore dovrà essere presente alla cerimonia di premiazione, al Gazebo dei Giardini Montanelli, alle ore 14:30, sempre il 21 Ottobre - qualora il vincitore non fosse presente nel momento della premiazione, il premio andrà al secondo classificato;</w:t>
      </w:r>
    </w:p>
    <w:p w:rsidR="00000000" w:rsidDel="00000000" w:rsidP="00000000" w:rsidRDefault="00000000" w:rsidRPr="00000000" w14:paraId="00000042">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3">
      <w:pPr>
        <w:contextualSpacing w:val="0"/>
        <w:rPr>
          <w:rFonts w:ascii="Calibri" w:cs="Calibri" w:eastAsia="Calibri" w:hAnsi="Calibri"/>
        </w:rPr>
      </w:pPr>
      <w:r w:rsidDel="00000000" w:rsidR="00000000" w:rsidRPr="00000000">
        <w:rPr>
          <w:rFonts w:ascii="Calibri" w:cs="Calibri" w:eastAsia="Calibri" w:hAnsi="Calibri"/>
          <w:rtl w:val="0"/>
        </w:rPr>
        <w:t xml:space="preserve">8- il premio, consegnato già durante la cerimonia, sarà un Power Bank !!!</w:t>
      </w:r>
    </w:p>
    <w:p w:rsidR="00000000" w:rsidDel="00000000" w:rsidP="00000000" w:rsidRDefault="00000000" w:rsidRPr="00000000" w14:paraId="00000044">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45">
      <w:pPr>
        <w:contextualSpacing w:val="0"/>
        <w:rPr>
          <w:rFonts w:ascii="Calibri" w:cs="Calibri" w:eastAsia="Calibri" w:hAnsi="Calibri"/>
        </w:rPr>
      </w:pPr>
      <w:r w:rsidDel="00000000" w:rsidR="00000000" w:rsidRPr="00000000">
        <w:rPr>
          <w:rFonts w:ascii="Calibri" w:cs="Calibri" w:eastAsia="Calibri" w:hAnsi="Calibri"/>
          <w:rtl w:val="0"/>
        </w:rPr>
        <w:t xml:space="preserve">9- in caso di parità tra vari contendenti verrà proclamato vincitore chi avrà catturato lo shiny con PL più alti;</w:t>
      </w:r>
    </w:p>
    <w:p w:rsidR="00000000" w:rsidDel="00000000" w:rsidP="00000000" w:rsidRDefault="00000000" w:rsidRPr="00000000" w14:paraId="00000046">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7">
      <w:pPr>
        <w:contextualSpacing w:val="0"/>
        <w:rPr>
          <w:rFonts w:ascii="Calibri" w:cs="Calibri" w:eastAsia="Calibri" w:hAnsi="Calibri"/>
        </w:rPr>
      </w:pPr>
      <w:r w:rsidDel="00000000" w:rsidR="00000000" w:rsidRPr="00000000">
        <w:rPr>
          <w:rFonts w:ascii="Calibri" w:cs="Calibri" w:eastAsia="Calibri" w:hAnsi="Calibri"/>
          <w:rtl w:val="0"/>
        </w:rPr>
        <w:t xml:space="preserve">10. nel caso in cui il vincitore dovesse vincere, nello stesso giorno, anche il trofeo “Acciaio Inox”, sceglierà uno dei due premi (lasciando l’altro al secondo classificato) e avrà comunque il diploma anche del trofeo non ritirato.</w:t>
      </w:r>
    </w:p>
    <w:p w:rsidR="00000000" w:rsidDel="00000000" w:rsidP="00000000" w:rsidRDefault="00000000" w:rsidRPr="00000000" w14:paraId="00000048">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49">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A">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B">
      <w:pPr>
        <w:contextualSpacing w:val="0"/>
        <w:rPr>
          <w:rFonts w:ascii="Calibri" w:cs="Calibri" w:eastAsia="Calibri" w:hAnsi="Calibri"/>
        </w:rPr>
      </w:pPr>
      <w:r w:rsidDel="00000000" w:rsidR="00000000" w:rsidRPr="00000000">
        <w:rPr>
          <w:rtl w:val="0"/>
        </w:rPr>
      </w:r>
    </w:p>
    <w:p w:rsidR="00000000" w:rsidDel="00000000" w:rsidP="00000000" w:rsidRDefault="00000000" w:rsidRPr="00000000" w14:paraId="0000004C">
      <w:pPr>
        <w:contextualSpacing w:val="0"/>
        <w:rPr>
          <w:rFonts w:ascii="Calibri" w:cs="Calibri" w:eastAsia="Calibri" w:hAnsi="Calibri"/>
        </w:rPr>
      </w:pPr>
      <w:r w:rsidDel="00000000" w:rsidR="00000000" w:rsidRPr="00000000">
        <w:rPr>
          <w:rFonts w:ascii="Calibri" w:cs="Calibri" w:eastAsia="Calibri" w:hAnsi="Calibri"/>
          <w:rtl w:val="0"/>
        </w:rPr>
        <w:t xml:space="preserve">Vinca il migliore!</w:t>
      </w:r>
    </w:p>
    <w:p w:rsidR="00000000" w:rsidDel="00000000" w:rsidP="00000000" w:rsidRDefault="00000000" w:rsidRPr="00000000" w14:paraId="0000004D">
      <w:pPr>
        <w:contextualSpacing w:val="0"/>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4E">
      <w:pPr>
        <w:contextualSpacing w:val="0"/>
        <w:rPr>
          <w:rFonts w:ascii="Calibri" w:cs="Calibri" w:eastAsia="Calibri" w:hAnsi="Calibri"/>
        </w:rPr>
      </w:pPr>
      <w:r w:rsidDel="00000000" w:rsidR="00000000" w:rsidRPr="00000000">
        <w:rPr>
          <w:rFonts w:ascii="Calibri" w:cs="Calibri" w:eastAsia="Calibri" w:hAnsi="Calibri"/>
          <w:rtl w:val="0"/>
        </w:rPr>
        <w:t xml:space="preserve">Noi Insieme Milano</w:t>
      </w:r>
    </w:p>
    <w:p w:rsidR="00000000" w:rsidDel="00000000" w:rsidP="00000000" w:rsidRDefault="00000000" w:rsidRPr="00000000" w14:paraId="0000004F">
      <w:pPr>
        <w:contextualSpacing w:val="0"/>
        <w:rPr>
          <w:rFonts w:ascii="Calibri" w:cs="Calibri" w:eastAsia="Calibri" w:hAnsi="Calibri"/>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